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highlight w:val="yellow"/>
        </w:rPr>
      </w:pPr>
      <w:r w:rsidDel="00000000" w:rsidR="00000000" w:rsidRPr="00000000">
        <w:rPr>
          <w:i w:val="1"/>
          <w:highlight w:val="yellow"/>
          <w:rtl w:val="0"/>
        </w:rPr>
        <w:t xml:space="preserve">NOTE: Shortcode for dynamic field replacement has been left in the subject lines and body copy. These shortcodes MUST be changed to those of your specific email platform or emails will not correctly populate with contact data. You can search for the pound sign (#) to find all instances of shortcodes.</w:t>
      </w:r>
    </w:p>
    <w:p w:rsidR="00000000" w:rsidDel="00000000" w:rsidP="00000000" w:rsidRDefault="00000000" w:rsidRPr="00000000" w14:paraId="00000002">
      <w:pPr>
        <w:rPr>
          <w:i w:val="1"/>
          <w:highlight w:val="yellow"/>
        </w:rPr>
      </w:pPr>
      <w:r w:rsidDel="00000000" w:rsidR="00000000" w:rsidRPr="00000000">
        <w:rPr>
          <w:rtl w:val="0"/>
        </w:rPr>
      </w:r>
    </w:p>
    <w:p w:rsidR="00000000" w:rsidDel="00000000" w:rsidP="00000000" w:rsidRDefault="00000000" w:rsidRPr="00000000" w14:paraId="00000003">
      <w:pPr>
        <w:rPr>
          <w:i w:val="1"/>
          <w:highlight w:val="yellow"/>
        </w:rPr>
      </w:pPr>
      <w:r w:rsidDel="00000000" w:rsidR="00000000" w:rsidRPr="00000000">
        <w:rPr>
          <w:i w:val="1"/>
          <w:highlight w:val="yellow"/>
          <w:rtl w:val="0"/>
        </w:rPr>
        <w:t xml:space="preserve">Don’t forget to add CTA links!</w:t>
      </w:r>
    </w:p>
    <w:p w:rsidR="00000000" w:rsidDel="00000000" w:rsidP="00000000" w:rsidRDefault="00000000" w:rsidRPr="00000000" w14:paraId="00000004">
      <w:pPr>
        <w:rPr>
          <w:i w:val="1"/>
          <w:highlight w:val="yellow"/>
        </w:rPr>
      </w:pPr>
      <w:r w:rsidDel="00000000" w:rsidR="00000000" w:rsidRPr="00000000">
        <w:rPr>
          <w:rtl w:val="0"/>
        </w:rPr>
      </w:r>
    </w:p>
    <w:p w:rsidR="00000000" w:rsidDel="00000000" w:rsidP="00000000" w:rsidRDefault="00000000" w:rsidRPr="00000000" w14:paraId="00000005">
      <w:pPr>
        <w:rPr>
          <w:i w:val="1"/>
          <w:highlight w:val="yellow"/>
        </w:rPr>
      </w:pPr>
      <w:r w:rsidDel="00000000" w:rsidR="00000000" w:rsidRPr="00000000">
        <w:rPr>
          <w:rtl w:val="0"/>
        </w:rPr>
      </w:r>
    </w:p>
    <w:p w:rsidR="00000000" w:rsidDel="00000000" w:rsidP="00000000" w:rsidRDefault="00000000" w:rsidRPr="00000000" w14:paraId="00000006">
      <w:pPr>
        <w:rPr/>
      </w:pPr>
      <w:r w:rsidDel="00000000" w:rsidR="00000000" w:rsidRPr="00000000">
        <w:rPr>
          <w:b w:val="1"/>
          <w:sz w:val="30"/>
          <w:szCs w:val="30"/>
          <w:rtl w:val="0"/>
        </w:rPr>
        <w:t xml:space="preserve">EMAIL 1</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SUBJECT: Are your employees installing malware?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Hi [variable field="##contact.First Name##"/],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Hopefully you trust your employees well enough to know they’re not intentionally downloading malware or setting your business up for a ransomware attack.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But cyberattacks don’t succeed because of intentions -- they succeed because of oversights. 95% of reported attacks originated from simple mistakes made by an unsuspecting staff member. Someone was tricked into clicking a malicious link or replying to a fraudulent sender, and it all went downhill from there.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It doesn’t take much for a bit of human error to turn into lost data, downtime, compliance issues, fines, or worse.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How do you prevent this from happening in your organization? One important step that </w:t>
      </w:r>
      <w:r w:rsidDel="00000000" w:rsidR="00000000" w:rsidRPr="00000000">
        <w:rPr>
          <w:u w:val="single"/>
          <w:rtl w:val="0"/>
        </w:rPr>
        <w:t xml:space="preserve">cannot be overlooked</w:t>
      </w:r>
      <w:r w:rsidDel="00000000" w:rsidR="00000000" w:rsidRPr="00000000">
        <w:rPr>
          <w:rtl w:val="0"/>
        </w:rPr>
        <w:t xml:space="preserve"> is cybersecurity awareness training, and we’re proud of ours.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Our training solution quickly puts your entire staff on the right track to awareness and readiness, </w:t>
      </w:r>
      <w:r w:rsidDel="00000000" w:rsidR="00000000" w:rsidRPr="00000000">
        <w:rPr>
          <w:b w:val="1"/>
          <w:rtl w:val="0"/>
        </w:rPr>
        <w:t xml:space="preserve">lowering your susceptibility to the most common cyberattacks by up to 80%</w:t>
      </w:r>
      <w:r w:rsidDel="00000000" w:rsidR="00000000" w:rsidRPr="00000000">
        <w:rPr>
          <w:rtl w:val="0"/>
        </w:rPr>
        <w:t xml:space="preserve"> within weeks.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Book a meeting with one of our sales representatives to discover more about how [variable field="##user.CompanyName##" /] and SafeTitan can put your organization on the path to a safer, more secure future.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Book a meeting now.</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Best wishes,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sz w:val="30"/>
          <w:szCs w:val="30"/>
          <w:rtl w:val="0"/>
        </w:rPr>
        <w:t xml:space="preserve">EMAIL 2</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SUBJECT:  Training from [variable field="##user.CompanyName##" /] pays off</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Are you aware of how vulnerable your organization is to cyberattacks?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(No, really.)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Just by having employees with email addresses on your network, you’re vulnerable to 95% or more of the most common cyberthreats in circulation.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It’s simple enough math; the vast majority of successful attacks come through email and are initiated through an employee’s interaction with a phishing email.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Without a doubt, every member of your team needs to know what to look out for, how to avoid threats, and how to minimize your exposure.  [variable field="##user.CompanyName##" /] can help spread that knowledge throughout your organization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To find out more about how cybersecurity training from [variable field="##user.CompanyName##" /] and SafeTitan can help bolster your team’s cyber resilience, book a meeting with one of our sales reps today.</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color w:val="77889a"/>
        </w:rPr>
      </w:pPr>
      <w:hyperlink r:id="rId6">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t>
      </w:r>
    </w:p>
    <w:p w:rsidR="00000000" w:rsidDel="00000000" w:rsidP="00000000" w:rsidRDefault="00000000" w:rsidRPr="00000000" w14:paraId="00000035">
      <w:pPr>
        <w:rPr>
          <w:b w:val="1"/>
          <w:sz w:val="30"/>
          <w:szCs w:val="30"/>
        </w:rPr>
      </w:pPr>
      <w:r w:rsidDel="00000000" w:rsidR="00000000" w:rsidRPr="00000000">
        <w:rPr>
          <w:rtl w:val="0"/>
        </w:rPr>
      </w:r>
    </w:p>
    <w:p w:rsidR="00000000" w:rsidDel="00000000" w:rsidP="00000000" w:rsidRDefault="00000000" w:rsidRPr="00000000" w14:paraId="00000036">
      <w:pPr>
        <w:rPr/>
      </w:pPr>
      <w:r w:rsidDel="00000000" w:rsidR="00000000" w:rsidRPr="00000000">
        <w:rPr>
          <w:b w:val="1"/>
          <w:sz w:val="30"/>
          <w:szCs w:val="30"/>
          <w:rtl w:val="0"/>
        </w:rPr>
        <w:t xml:space="preserve">EMAIL 3</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SUBJECT:  The SMB myth that makes them a target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Want to know the biggest misconception in SMB risk management?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rPr>
          <w:i w:val="1"/>
        </w:rPr>
      </w:pPr>
      <w:r w:rsidDel="00000000" w:rsidR="00000000" w:rsidRPr="00000000">
        <w:rPr>
          <w:i w:val="1"/>
          <w:rtl w:val="0"/>
        </w:rPr>
        <w:t xml:space="preserve">“I’m too small to be targeted by hackers.”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This is an outdated way of thinking that is putting thousands of organizations at risk, and step one of building a culture of security is kicking it to the curb.</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Sure, this logic </w:t>
      </w:r>
      <w:r w:rsidDel="00000000" w:rsidR="00000000" w:rsidRPr="00000000">
        <w:rPr>
          <w:i w:val="1"/>
          <w:rtl w:val="0"/>
        </w:rPr>
        <w:t xml:space="preserve">might</w:t>
      </w:r>
      <w:r w:rsidDel="00000000" w:rsidR="00000000" w:rsidRPr="00000000">
        <w:rPr>
          <w:rtl w:val="0"/>
        </w:rPr>
        <w:t xml:space="preserve"> have made sense a couple of decades ago when hackers actually did choose their targets. Or maybe in a movie where a team of twenty teenage geniuses with colorful hair have to spend weeks studying and infiltrating their victim’s network.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But….that’s not actually how it works. Not anymore, and not outside of Hollywood.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Hackers don’t </w:t>
      </w:r>
      <w:r w:rsidDel="00000000" w:rsidR="00000000" w:rsidRPr="00000000">
        <w:rPr>
          <w:i w:val="1"/>
          <w:rtl w:val="0"/>
        </w:rPr>
        <w:t xml:space="preserve">need</w:t>
      </w:r>
      <w:r w:rsidDel="00000000" w:rsidR="00000000" w:rsidRPr="00000000">
        <w:rPr>
          <w:rtl w:val="0"/>
        </w:rPr>
        <w:t xml:space="preserve"> to pick targets because their victims do it for them. Instead of focusing on a single company, they just have to flood the internet with fraudulent emails and spoof websites -- then the organizations who choose to ignore cybersecurity make </w:t>
      </w:r>
      <w:r w:rsidDel="00000000" w:rsidR="00000000" w:rsidRPr="00000000">
        <w:rPr>
          <w:i w:val="1"/>
          <w:rtl w:val="0"/>
        </w:rPr>
        <w:t xml:space="preserve">themselves </w:t>
      </w:r>
      <w:r w:rsidDel="00000000" w:rsidR="00000000" w:rsidRPr="00000000">
        <w:rPr>
          <w:rtl w:val="0"/>
        </w:rPr>
        <w:t xml:space="preserve">the targets.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Getting yourself out of that situation is simple. It just takes a commitment to embracing security…and banishing the thought that your organization is too small or obscure to be targeted.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Now you know better.</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Are you ready to take action?</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Book a consultation with one of our sales reps today to discuss your security awareness and readiness strategy.</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rPr>
          <w:color w:val="77889a"/>
        </w:rPr>
      </w:pPr>
      <w:hyperlink r:id="rId7">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sz w:val="30"/>
          <w:szCs w:val="30"/>
          <w:rtl w:val="0"/>
        </w:rPr>
        <w:t xml:space="preserve">EMAIL 4</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SUBJECT:  Security training = necessary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In my last email, we talked about how being “targeted” is a thing of the past. Now you know that the future of your company doesn’t hinge on getting in some hacker’s crosshairs -- it’s about one of your employees accidentally stumbling over a tripwire.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It’s the little mistakes that lead to huge problems, right?</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You can’t bolster your defenses against cyberthreats without addressing that challenge, and cybersecurity awareness training is one critical part of doing just that.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sz w:val="21"/>
          <w:szCs w:val="21"/>
          <w:shd w:fill="ebebeb" w:val="clear"/>
          <w:rtl w:val="0"/>
        </w:rPr>
        <w:t xml:space="preserve">[variable field="##user.CompanyName##" /] </w:t>
      </w:r>
      <w:r w:rsidDel="00000000" w:rsidR="00000000" w:rsidRPr="00000000">
        <w:rPr>
          <w:rtl w:val="0"/>
        </w:rPr>
        <w:t xml:space="preserve">has exactly what you need to get that taken care of: a proven training system that works fast, engages your team, and takes very little of their time. With a quick call we can get you started with training videos, quizzes, and even simulated phishing attacks that will have your crew at full readiness (you know, </w:t>
      </w:r>
      <w:r w:rsidDel="00000000" w:rsidR="00000000" w:rsidRPr="00000000">
        <w:rPr>
          <w:i w:val="1"/>
          <w:rtl w:val="0"/>
        </w:rPr>
        <w:t xml:space="preserve">before </w:t>
      </w:r>
      <w:r w:rsidDel="00000000" w:rsidR="00000000" w:rsidRPr="00000000">
        <w:rPr>
          <w:rtl w:val="0"/>
        </w:rPr>
        <w:t xml:space="preserve">something bad happens). </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rPr>
          <w:color w:val="77889a"/>
        </w:rPr>
      </w:pPr>
      <w:hyperlink r:id="rId8">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sz w:val="30"/>
          <w:szCs w:val="30"/>
          <w:rtl w:val="0"/>
        </w:rPr>
        <w:t xml:space="preserve">EMAIL 5</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SUBJECT:  You’re only as good as your training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Hi [variable field="##contact.First Name##"/],</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Stop me if you’ve heard either of these:</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rPr>
          <w:i w:val="1"/>
          <w:sz w:val="21"/>
          <w:szCs w:val="21"/>
        </w:rPr>
      </w:pPr>
      <w:r w:rsidDel="00000000" w:rsidR="00000000" w:rsidRPr="00000000">
        <w:rPr>
          <w:i w:val="1"/>
          <w:sz w:val="21"/>
          <w:szCs w:val="21"/>
          <w:rtl w:val="0"/>
        </w:rPr>
        <w:t xml:space="preserve">1 in 323 emails sent to small businesses are malicious.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rPr>
          <w:i w:val="1"/>
          <w:sz w:val="21"/>
          <w:szCs w:val="21"/>
        </w:rPr>
      </w:pPr>
      <w:r w:rsidDel="00000000" w:rsidR="00000000" w:rsidRPr="00000000">
        <w:rPr>
          <w:i w:val="1"/>
          <w:sz w:val="21"/>
          <w:szCs w:val="21"/>
          <w:rtl w:val="0"/>
        </w:rPr>
        <w:t xml:space="preserve">95% of cybersecurity breaches are due to human error.</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You should have heard these before -- because if you haven’t, it means you’ve missed some of my previous emails. If that’s the case, you might want to take a second to make sure this sending address is whitelisted so you don’t miss out on important stuff like what I’m about to tell you…</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Now is the best time to get </w:t>
      </w:r>
      <w:r w:rsidDel="00000000" w:rsidR="00000000" w:rsidRPr="00000000">
        <w:rPr>
          <w:sz w:val="21"/>
          <w:szCs w:val="21"/>
          <w:u w:val="single"/>
          <w:rtl w:val="0"/>
        </w:rPr>
        <w:t xml:space="preserve">your entire team</w:t>
      </w:r>
      <w:r w:rsidDel="00000000" w:rsidR="00000000" w:rsidRPr="00000000">
        <w:rPr>
          <w:sz w:val="21"/>
          <w:szCs w:val="21"/>
          <w:rtl w:val="0"/>
        </w:rPr>
        <w:t xml:space="preserve"> started with our cybersecurity training program. By partnering with SafeTitan, we’re able to bring you a simple and engaging way to reduce your exposure to over 95% of the most common cyberattacks.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It’s everything you need to get your staff up to speed on the cyberthreats that are after </w:t>
      </w:r>
      <w:r w:rsidDel="00000000" w:rsidR="00000000" w:rsidRPr="00000000">
        <w:rPr>
          <w:b w:val="1"/>
          <w:sz w:val="21"/>
          <w:szCs w:val="21"/>
          <w:rtl w:val="0"/>
        </w:rPr>
        <w:t xml:space="preserve">your business</w:t>
      </w:r>
      <w:r w:rsidDel="00000000" w:rsidR="00000000" w:rsidRPr="00000000">
        <w:rPr>
          <w:sz w:val="21"/>
          <w:szCs w:val="21"/>
          <w:rtl w:val="0"/>
        </w:rPr>
        <w:t xml:space="preserve"> (and more importantly, how to avoid them). Training videos? Yes. Quizzes? Yes. Simulations? You bet.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That’s just scratching the surface of our training program, and if you’re interested I’d be glad to show you why our training solution is the best option for turning your team from a cyber liability to a cyberdefense asset.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Got a few minutes this week?</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rPr>
          <w:color w:val="77889a"/>
          <w:sz w:val="21"/>
          <w:szCs w:val="21"/>
        </w:rPr>
      </w:pPr>
      <w:hyperlink r:id="rId9">
        <w:r w:rsidDel="00000000" w:rsidR="00000000" w:rsidRPr="00000000">
          <w:rPr>
            <w:color w:val="77889a"/>
            <w:sz w:val="21"/>
            <w:szCs w:val="21"/>
            <w:rtl w:val="0"/>
          </w:rPr>
          <w:t xml:space="preserve">Book your meeting.</w:t>
        </w:r>
      </w:hyperlink>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Best wishes,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b w:val="1"/>
          <w:sz w:val="30"/>
          <w:szCs w:val="30"/>
          <w:rtl w:val="0"/>
        </w:rPr>
        <w:t xml:space="preserve">EMAIL 6</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SUBJECT:   Stop patient zero</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Ever wish you could have stopped a major disaster before it spread out of control?</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 don’t know…I’m just throwing this out there…but say something like a huge pandemic? (Purely hypothetical, of course.)</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If you could do something like find the first person who was infected -- patient zero -- and make them stop touching doorknobs, I’m sure you would. We all would.</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Well, most cyberattacks these days have a “patient zero” in the form of an email recipient. That person is someone on your staff you, without really intending to, spreads malware or other threats through the network.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If only someone would have taught them not to touch doorknobs!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And that’s what cybersecurity training is all about: stopping disasters before they start. Teaching every member of your team what to avoid, where to spot red flags, and how </w:t>
      </w:r>
      <w:r w:rsidDel="00000000" w:rsidR="00000000" w:rsidRPr="00000000">
        <w:rPr>
          <w:b w:val="1"/>
          <w:rtl w:val="0"/>
        </w:rPr>
        <w:t xml:space="preserve">not </w:t>
      </w:r>
      <w:r w:rsidDel="00000000" w:rsidR="00000000" w:rsidRPr="00000000">
        <w:rPr>
          <w:rtl w:val="0"/>
        </w:rPr>
        <w:t xml:space="preserve">to become the entry point for a major cyber disaster.</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Ready to learn more? Let’s discuss how our training program cuts your cyber risk by up to 80% in a short call.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rPr>
          <w:color w:val="77889a"/>
        </w:rPr>
      </w:pPr>
      <w:hyperlink r:id="rId10">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sz w:val="30"/>
          <w:szCs w:val="30"/>
        </w:rPr>
      </w:pPr>
      <w:r w:rsidDel="00000000" w:rsidR="00000000" w:rsidRPr="00000000">
        <w:rPr>
          <w:b w:val="1"/>
          <w:sz w:val="30"/>
          <w:szCs w:val="30"/>
          <w:rtl w:val="0"/>
        </w:rPr>
        <w:t xml:space="preserve">EMAIL 7</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SUBJECT:  What’s your company culture?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What words would you use to describe your company culture? Fun? Progressive? Goal-Oriented? Helpful?</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What about </w:t>
      </w:r>
      <w:r w:rsidDel="00000000" w:rsidR="00000000" w:rsidRPr="00000000">
        <w:rPr>
          <w:b w:val="1"/>
          <w:rtl w:val="0"/>
        </w:rPr>
        <w:t xml:space="preserve">secure</w:t>
      </w:r>
      <w:r w:rsidDel="00000000" w:rsidR="00000000" w:rsidRPr="00000000">
        <w:rPr>
          <w:rtl w:val="0"/>
        </w:rPr>
        <w:t xml:space="preserve">? Or </w:t>
      </w:r>
      <w:r w:rsidDel="00000000" w:rsidR="00000000" w:rsidRPr="00000000">
        <w:rPr>
          <w:b w:val="1"/>
          <w:rtl w:val="0"/>
        </w:rPr>
        <w:t xml:space="preserve">aware</w:t>
      </w:r>
      <w:r w:rsidDel="00000000" w:rsidR="00000000" w:rsidRPr="00000000">
        <w:rPr>
          <w:rtl w:val="0"/>
        </w:rPr>
        <w:t xml:space="preserve">?</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Sadly, those important words don’t make it into a lot of mission statements.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But that’s okay, because </w:t>
      </w:r>
      <w:r w:rsidDel="00000000" w:rsidR="00000000" w:rsidRPr="00000000">
        <w:rPr>
          <w:sz w:val="21"/>
          <w:szCs w:val="21"/>
          <w:shd w:fill="ebebeb" w:val="clear"/>
          <w:rtl w:val="0"/>
        </w:rPr>
        <w:t xml:space="preserve">[variable field="##user.CompanyName##" /]</w:t>
      </w:r>
      <w:r w:rsidDel="00000000" w:rsidR="00000000" w:rsidRPr="00000000">
        <w:rPr>
          <w:rtl w:val="0"/>
        </w:rPr>
        <w:t xml:space="preserve"> and SafeTitan are here to help you build a culture of security within your organization. Simple, effective awareness training is all it takes to get started.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It’s not hard, and it’s not painful, but it will help reduce your risk of catastrophic cyberattack by up to 80%, and that’s hard to beat.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of all, shoring up your security doesn’t have to conflict with any of the other words that define your company culture. Our solutions integrate seamlessly, without interrupting your workflow. Our training modules can even be completed in 8-10 minutes while still ramping up readiness among your staff.</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If you think it’s time to learn more, you’re right. I’d be glad to show you the details in a quick call if you have some time this week.</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rPr>
          <w:color w:val="77889a"/>
        </w:rPr>
      </w:pPr>
      <w:hyperlink r:id="rId11">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titanhq.amp.vg/editor?templateid=714&amp;emailid=162&amp;clean=1&amp;isstepprocess=false&amp;ishideimport=False#" TargetMode="Externa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s://titanhq.amp.vg/editor?templateid=713&amp;emailid=160&amp;clean=1&amp;isstepprocess=false&amp;ishideimport=Fals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titanhq.amp.vg/editor?templateid=717&amp;emailid=168&amp;clean=1&amp;isstepprocess=false&amp;ishideimport=False#" TargetMode="External"/><Relationship Id="rId6" Type="http://schemas.openxmlformats.org/officeDocument/2006/relationships/hyperlink" Target="https://titanhq.amp.vg/editor?templateid=712&amp;emailid=158&amp;clean=1&amp;isstepprocess=false&amp;ishideimport=False#" TargetMode="External"/><Relationship Id="rId5" Type="http://schemas.openxmlformats.org/officeDocument/2006/relationships/styles" Target="styles.xml"/><Relationship Id="rId10" Type="http://schemas.openxmlformats.org/officeDocument/2006/relationships/hyperlink" Target="https://titanhq.amp.vg/editor?templateid=716&amp;emailid=166&amp;clean=1&amp;isstepprocess=false&amp;ishideimport=False#" TargetMode="External"/><Relationship Id="rId4" Type="http://schemas.openxmlformats.org/officeDocument/2006/relationships/numbering" Target="numbering.xml"/><Relationship Id="rId9" Type="http://schemas.openxmlformats.org/officeDocument/2006/relationships/hyperlink" Target="https://titanhq.amp.vg/editor?templateid=715&amp;emailid=164&amp;clean=1&amp;isstepprocess=false&amp;ishideimport=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D90D8C909A941B664A89FE7D154F8" ma:contentTypeVersion="16" ma:contentTypeDescription="Create a new document." ma:contentTypeScope="" ma:versionID="ac95d0678b6d6d3bbc1a46877dcdcdcf">
  <xsd:schema xmlns:xsd="http://www.w3.org/2001/XMLSchema" xmlns:xs="http://www.w3.org/2001/XMLSchema" xmlns:p="http://schemas.microsoft.com/office/2006/metadata/properties" xmlns:ns2="060d0e6b-7386-44cf-9381-db0eb0168a27" xmlns:ns3="6db06513-4954-4ae0-a28d-88470f57b6bd" targetNamespace="http://schemas.microsoft.com/office/2006/metadata/properties" ma:root="true" ma:fieldsID="d8b7bc7e5ce265ec3aeecc2bdb9ec996" ns2:_="" ns3:_="">
    <xsd:import namespace="060d0e6b-7386-44cf-9381-db0eb0168a27"/>
    <xsd:import namespace="6db06513-4954-4ae0-a28d-88470f57b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0e6b-7386-44cf-9381-db0eb016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104438-59fa-45a7-abf9-ad8a9c58d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b06513-4954-4ae0-a28d-88470f57b6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7bbce4-a863-4439-a7f6-10c5fe3ba448}" ma:internalName="TaxCatchAll" ma:showField="CatchAllData" ma:web="6db06513-4954-4ae0-a28d-88470f57b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0B695-CA65-41FB-BC00-E26A96E6C2C9}"/>
</file>

<file path=customXml/itemProps2.xml><?xml version="1.0" encoding="utf-8"?>
<ds:datastoreItem xmlns:ds="http://schemas.openxmlformats.org/officeDocument/2006/customXml" ds:itemID="{883C7480-03AE-4DE2-9F36-5C2255C3BAC3}"/>
</file>